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1C2C2" w14:textId="2EE06304" w:rsidR="00E65564" w:rsidRDefault="00D023B8" w:rsidP="00D023B8">
      <w:pPr>
        <w:jc w:val="center"/>
        <w:rPr>
          <w:b/>
          <w:bCs/>
        </w:rPr>
      </w:pPr>
      <w:r>
        <w:rPr>
          <w:b/>
          <w:bCs/>
          <w:noProof/>
        </w:rPr>
        <w:drawing>
          <wp:anchor distT="0" distB="0" distL="114300" distR="114300" simplePos="0" relativeHeight="251658240" behindDoc="1" locked="0" layoutInCell="1" allowOverlap="1" wp14:anchorId="33AD8B50" wp14:editId="125684FF">
            <wp:simplePos x="0" y="0"/>
            <wp:positionH relativeFrom="margin">
              <wp:align>center</wp:align>
            </wp:positionH>
            <wp:positionV relativeFrom="paragraph">
              <wp:posOffset>0</wp:posOffset>
            </wp:positionV>
            <wp:extent cx="1428750" cy="637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436EB6" w14:textId="42FB294A" w:rsidR="00D023B8" w:rsidRPr="00D023B8" w:rsidRDefault="00D023B8" w:rsidP="00D023B8"/>
    <w:p w14:paraId="386BC863" w14:textId="19F342E7" w:rsidR="00D023B8" w:rsidRDefault="00D023B8" w:rsidP="00D023B8">
      <w:pPr>
        <w:rPr>
          <w:b/>
          <w:bCs/>
        </w:rPr>
      </w:pPr>
    </w:p>
    <w:p w14:paraId="73B15660" w14:textId="1FDC8CB6" w:rsidR="00B87C8C" w:rsidRPr="00B87C8C" w:rsidRDefault="00D023B8" w:rsidP="00B87C8C">
      <w:pPr>
        <w:tabs>
          <w:tab w:val="left" w:pos="1455"/>
        </w:tabs>
        <w:jc w:val="center"/>
        <w:rPr>
          <w:b/>
          <w:bCs/>
          <w:sz w:val="32"/>
          <w:szCs w:val="32"/>
          <w:u w:val="single"/>
        </w:rPr>
      </w:pPr>
      <w:r w:rsidRPr="00D023B8">
        <w:rPr>
          <w:b/>
          <w:bCs/>
          <w:sz w:val="32"/>
          <w:szCs w:val="32"/>
          <w:u w:val="single"/>
        </w:rPr>
        <w:t xml:space="preserve">Application for </w:t>
      </w:r>
      <w:proofErr w:type="spellStart"/>
      <w:r w:rsidRPr="00D023B8">
        <w:rPr>
          <w:b/>
          <w:bCs/>
          <w:sz w:val="32"/>
          <w:szCs w:val="32"/>
          <w:u w:val="single"/>
        </w:rPr>
        <w:t>waterskiing</w:t>
      </w:r>
      <w:proofErr w:type="spellEnd"/>
      <w:r w:rsidR="00E57049">
        <w:rPr>
          <w:b/>
          <w:bCs/>
          <w:sz w:val="32"/>
          <w:szCs w:val="32"/>
          <w:u w:val="single"/>
        </w:rPr>
        <w:t xml:space="preserve"> / wake boat</w:t>
      </w:r>
      <w:r w:rsidRPr="00D023B8">
        <w:rPr>
          <w:b/>
          <w:bCs/>
          <w:sz w:val="32"/>
          <w:szCs w:val="32"/>
          <w:u w:val="single"/>
        </w:rPr>
        <w:t xml:space="preserve"> permit 2021</w:t>
      </w:r>
    </w:p>
    <w:tbl>
      <w:tblPr>
        <w:tblStyle w:val="TableGrid"/>
        <w:tblpPr w:leftFromText="180" w:rightFromText="180" w:vertAnchor="text" w:horzAnchor="margin" w:tblpY="321"/>
        <w:tblW w:w="9067" w:type="dxa"/>
        <w:tblLook w:val="04A0" w:firstRow="1" w:lastRow="0" w:firstColumn="1" w:lastColumn="0" w:noHBand="0" w:noVBand="1"/>
      </w:tblPr>
      <w:tblGrid>
        <w:gridCol w:w="2791"/>
        <w:gridCol w:w="6276"/>
      </w:tblGrid>
      <w:tr w:rsidR="00A7048F" w14:paraId="7D492203" w14:textId="77777777" w:rsidTr="00A7048F">
        <w:trPr>
          <w:trHeight w:val="406"/>
        </w:trPr>
        <w:tc>
          <w:tcPr>
            <w:tcW w:w="2791" w:type="dxa"/>
          </w:tcPr>
          <w:p w14:paraId="73324425" w14:textId="77777777" w:rsidR="00A7048F" w:rsidRPr="00D023B8" w:rsidRDefault="00A7048F" w:rsidP="00A7048F">
            <w:pPr>
              <w:tabs>
                <w:tab w:val="left" w:pos="1455"/>
              </w:tabs>
              <w:rPr>
                <w:sz w:val="28"/>
                <w:szCs w:val="28"/>
              </w:rPr>
            </w:pPr>
            <w:r w:rsidRPr="00D023B8">
              <w:rPr>
                <w:sz w:val="28"/>
                <w:szCs w:val="28"/>
              </w:rPr>
              <w:t>First name</w:t>
            </w:r>
          </w:p>
        </w:tc>
        <w:tc>
          <w:tcPr>
            <w:tcW w:w="6276" w:type="dxa"/>
          </w:tcPr>
          <w:p w14:paraId="6A6D46FC" w14:textId="77777777" w:rsidR="00A7048F" w:rsidRPr="00D023B8" w:rsidRDefault="00A7048F" w:rsidP="00A7048F">
            <w:pPr>
              <w:tabs>
                <w:tab w:val="left" w:pos="1455"/>
              </w:tabs>
              <w:jc w:val="center"/>
              <w:rPr>
                <w:sz w:val="28"/>
                <w:szCs w:val="28"/>
              </w:rPr>
            </w:pPr>
          </w:p>
        </w:tc>
      </w:tr>
      <w:tr w:rsidR="00A7048F" w14:paraId="441F69D8" w14:textId="77777777" w:rsidTr="00A7048F">
        <w:trPr>
          <w:trHeight w:val="425"/>
        </w:trPr>
        <w:tc>
          <w:tcPr>
            <w:tcW w:w="2791" w:type="dxa"/>
          </w:tcPr>
          <w:p w14:paraId="79AABF94" w14:textId="77777777" w:rsidR="00A7048F" w:rsidRPr="00D023B8" w:rsidRDefault="00A7048F" w:rsidP="00A7048F">
            <w:pPr>
              <w:tabs>
                <w:tab w:val="left" w:pos="1455"/>
              </w:tabs>
              <w:rPr>
                <w:sz w:val="28"/>
                <w:szCs w:val="28"/>
              </w:rPr>
            </w:pPr>
            <w:r w:rsidRPr="00D023B8">
              <w:rPr>
                <w:sz w:val="28"/>
                <w:szCs w:val="28"/>
              </w:rPr>
              <w:t>Surname</w:t>
            </w:r>
          </w:p>
        </w:tc>
        <w:tc>
          <w:tcPr>
            <w:tcW w:w="6276" w:type="dxa"/>
          </w:tcPr>
          <w:p w14:paraId="26847F96" w14:textId="77777777" w:rsidR="00A7048F" w:rsidRPr="00D023B8" w:rsidRDefault="00A7048F" w:rsidP="00A7048F">
            <w:pPr>
              <w:tabs>
                <w:tab w:val="left" w:pos="1455"/>
              </w:tabs>
              <w:jc w:val="center"/>
              <w:rPr>
                <w:sz w:val="28"/>
                <w:szCs w:val="28"/>
              </w:rPr>
            </w:pPr>
          </w:p>
        </w:tc>
      </w:tr>
      <w:tr w:rsidR="00A7048F" w14:paraId="456B93C3" w14:textId="77777777" w:rsidTr="00A7048F">
        <w:trPr>
          <w:trHeight w:val="1250"/>
        </w:trPr>
        <w:tc>
          <w:tcPr>
            <w:tcW w:w="2791" w:type="dxa"/>
          </w:tcPr>
          <w:p w14:paraId="042C60D5" w14:textId="77777777" w:rsidR="00A7048F" w:rsidRPr="00D023B8" w:rsidRDefault="00A7048F" w:rsidP="00A7048F">
            <w:pPr>
              <w:tabs>
                <w:tab w:val="left" w:pos="1455"/>
              </w:tabs>
              <w:rPr>
                <w:sz w:val="28"/>
                <w:szCs w:val="28"/>
              </w:rPr>
            </w:pPr>
            <w:r>
              <w:rPr>
                <w:sz w:val="28"/>
                <w:szCs w:val="28"/>
              </w:rPr>
              <w:t>Address</w:t>
            </w:r>
          </w:p>
        </w:tc>
        <w:tc>
          <w:tcPr>
            <w:tcW w:w="6276" w:type="dxa"/>
          </w:tcPr>
          <w:p w14:paraId="358B8B4B" w14:textId="77777777" w:rsidR="00A7048F" w:rsidRPr="00D023B8" w:rsidRDefault="00A7048F" w:rsidP="00A7048F">
            <w:pPr>
              <w:tabs>
                <w:tab w:val="left" w:pos="1455"/>
              </w:tabs>
              <w:jc w:val="center"/>
              <w:rPr>
                <w:sz w:val="28"/>
                <w:szCs w:val="28"/>
              </w:rPr>
            </w:pPr>
          </w:p>
        </w:tc>
      </w:tr>
      <w:tr w:rsidR="00A7048F" w14:paraId="146CA3BF" w14:textId="77777777" w:rsidTr="00A7048F">
        <w:trPr>
          <w:trHeight w:val="425"/>
        </w:trPr>
        <w:tc>
          <w:tcPr>
            <w:tcW w:w="2791" w:type="dxa"/>
          </w:tcPr>
          <w:p w14:paraId="4B107FAC" w14:textId="77777777" w:rsidR="00A7048F" w:rsidRPr="00D023B8" w:rsidRDefault="00A7048F" w:rsidP="00A7048F">
            <w:pPr>
              <w:tabs>
                <w:tab w:val="left" w:pos="1455"/>
              </w:tabs>
              <w:rPr>
                <w:sz w:val="28"/>
                <w:szCs w:val="28"/>
              </w:rPr>
            </w:pPr>
            <w:r>
              <w:rPr>
                <w:sz w:val="28"/>
                <w:szCs w:val="28"/>
              </w:rPr>
              <w:t>Postcode</w:t>
            </w:r>
          </w:p>
        </w:tc>
        <w:tc>
          <w:tcPr>
            <w:tcW w:w="6276" w:type="dxa"/>
          </w:tcPr>
          <w:p w14:paraId="52FECF89" w14:textId="77777777" w:rsidR="00A7048F" w:rsidRPr="00D023B8" w:rsidRDefault="00A7048F" w:rsidP="00A7048F">
            <w:pPr>
              <w:tabs>
                <w:tab w:val="left" w:pos="1455"/>
              </w:tabs>
              <w:jc w:val="center"/>
              <w:rPr>
                <w:sz w:val="28"/>
                <w:szCs w:val="28"/>
              </w:rPr>
            </w:pPr>
          </w:p>
        </w:tc>
      </w:tr>
      <w:tr w:rsidR="00A7048F" w14:paraId="77314B9A" w14:textId="77777777" w:rsidTr="00A7048F">
        <w:trPr>
          <w:trHeight w:val="406"/>
        </w:trPr>
        <w:tc>
          <w:tcPr>
            <w:tcW w:w="2791" w:type="dxa"/>
          </w:tcPr>
          <w:p w14:paraId="26D29C39" w14:textId="77777777" w:rsidR="00A7048F" w:rsidRPr="00D023B8" w:rsidRDefault="00A7048F" w:rsidP="00A7048F">
            <w:pPr>
              <w:tabs>
                <w:tab w:val="left" w:pos="1455"/>
              </w:tabs>
              <w:rPr>
                <w:sz w:val="28"/>
                <w:szCs w:val="28"/>
              </w:rPr>
            </w:pPr>
            <w:r>
              <w:rPr>
                <w:sz w:val="28"/>
                <w:szCs w:val="28"/>
              </w:rPr>
              <w:t>Telephone num.</w:t>
            </w:r>
          </w:p>
        </w:tc>
        <w:tc>
          <w:tcPr>
            <w:tcW w:w="6276" w:type="dxa"/>
          </w:tcPr>
          <w:p w14:paraId="78BFF545" w14:textId="77777777" w:rsidR="00A7048F" w:rsidRPr="00D023B8" w:rsidRDefault="00A7048F" w:rsidP="00A7048F">
            <w:pPr>
              <w:tabs>
                <w:tab w:val="left" w:pos="1455"/>
              </w:tabs>
              <w:jc w:val="center"/>
              <w:rPr>
                <w:sz w:val="28"/>
                <w:szCs w:val="28"/>
              </w:rPr>
            </w:pPr>
          </w:p>
        </w:tc>
      </w:tr>
      <w:tr w:rsidR="00A7048F" w14:paraId="63279E55" w14:textId="77777777" w:rsidTr="00A7048F">
        <w:trPr>
          <w:trHeight w:val="425"/>
        </w:trPr>
        <w:tc>
          <w:tcPr>
            <w:tcW w:w="2791" w:type="dxa"/>
          </w:tcPr>
          <w:p w14:paraId="392E56BF" w14:textId="77777777" w:rsidR="00A7048F" w:rsidRPr="00D023B8" w:rsidRDefault="00A7048F" w:rsidP="00A7048F">
            <w:pPr>
              <w:tabs>
                <w:tab w:val="left" w:pos="1455"/>
              </w:tabs>
              <w:rPr>
                <w:sz w:val="28"/>
                <w:szCs w:val="28"/>
              </w:rPr>
            </w:pPr>
            <w:r>
              <w:rPr>
                <w:sz w:val="28"/>
                <w:szCs w:val="28"/>
              </w:rPr>
              <w:t>Email</w:t>
            </w:r>
          </w:p>
        </w:tc>
        <w:tc>
          <w:tcPr>
            <w:tcW w:w="6276" w:type="dxa"/>
          </w:tcPr>
          <w:p w14:paraId="41C2A458" w14:textId="77777777" w:rsidR="00A7048F" w:rsidRPr="00D023B8" w:rsidRDefault="00A7048F" w:rsidP="00A7048F">
            <w:pPr>
              <w:tabs>
                <w:tab w:val="left" w:pos="1455"/>
              </w:tabs>
              <w:jc w:val="center"/>
              <w:rPr>
                <w:sz w:val="28"/>
                <w:szCs w:val="28"/>
              </w:rPr>
            </w:pPr>
          </w:p>
        </w:tc>
      </w:tr>
      <w:tr w:rsidR="00A7048F" w14:paraId="15F03A11" w14:textId="77777777" w:rsidTr="00A7048F">
        <w:trPr>
          <w:trHeight w:val="406"/>
        </w:trPr>
        <w:tc>
          <w:tcPr>
            <w:tcW w:w="2791" w:type="dxa"/>
          </w:tcPr>
          <w:p w14:paraId="01F1FEF8" w14:textId="77777777" w:rsidR="00A7048F" w:rsidRPr="00D023B8" w:rsidRDefault="00A7048F" w:rsidP="00A7048F">
            <w:pPr>
              <w:tabs>
                <w:tab w:val="left" w:pos="1455"/>
              </w:tabs>
              <w:rPr>
                <w:sz w:val="28"/>
                <w:szCs w:val="28"/>
              </w:rPr>
            </w:pPr>
            <w:r>
              <w:rPr>
                <w:sz w:val="28"/>
                <w:szCs w:val="28"/>
              </w:rPr>
              <w:t>BWSW number</w:t>
            </w:r>
          </w:p>
        </w:tc>
        <w:tc>
          <w:tcPr>
            <w:tcW w:w="6276" w:type="dxa"/>
          </w:tcPr>
          <w:p w14:paraId="3BCF2CA3" w14:textId="77777777" w:rsidR="00A7048F" w:rsidRPr="00D023B8" w:rsidRDefault="00A7048F" w:rsidP="00A7048F">
            <w:pPr>
              <w:tabs>
                <w:tab w:val="left" w:pos="1455"/>
              </w:tabs>
              <w:jc w:val="center"/>
              <w:rPr>
                <w:sz w:val="28"/>
                <w:szCs w:val="28"/>
              </w:rPr>
            </w:pPr>
          </w:p>
        </w:tc>
      </w:tr>
      <w:tr w:rsidR="00A7048F" w14:paraId="1776DEFA" w14:textId="77777777" w:rsidTr="00A7048F">
        <w:trPr>
          <w:trHeight w:val="406"/>
        </w:trPr>
        <w:tc>
          <w:tcPr>
            <w:tcW w:w="2791" w:type="dxa"/>
          </w:tcPr>
          <w:p w14:paraId="3BF06848" w14:textId="77777777" w:rsidR="00A7048F" w:rsidRPr="00D023B8" w:rsidRDefault="00A7048F" w:rsidP="00A7048F">
            <w:pPr>
              <w:tabs>
                <w:tab w:val="left" w:pos="1455"/>
              </w:tabs>
              <w:rPr>
                <w:sz w:val="28"/>
                <w:szCs w:val="28"/>
              </w:rPr>
            </w:pPr>
            <w:r w:rsidRPr="00D023B8">
              <w:rPr>
                <w:sz w:val="28"/>
                <w:szCs w:val="28"/>
              </w:rPr>
              <w:t>Insurance company</w:t>
            </w:r>
          </w:p>
        </w:tc>
        <w:tc>
          <w:tcPr>
            <w:tcW w:w="6276" w:type="dxa"/>
          </w:tcPr>
          <w:p w14:paraId="10DD5E49" w14:textId="77777777" w:rsidR="00A7048F" w:rsidRPr="00D023B8" w:rsidRDefault="00A7048F" w:rsidP="00A7048F">
            <w:pPr>
              <w:tabs>
                <w:tab w:val="left" w:pos="1455"/>
              </w:tabs>
              <w:jc w:val="center"/>
              <w:rPr>
                <w:sz w:val="28"/>
                <w:szCs w:val="28"/>
              </w:rPr>
            </w:pPr>
          </w:p>
        </w:tc>
      </w:tr>
      <w:tr w:rsidR="00A7048F" w14:paraId="25F31E5B" w14:textId="77777777" w:rsidTr="00A7048F">
        <w:trPr>
          <w:trHeight w:val="425"/>
        </w:trPr>
        <w:tc>
          <w:tcPr>
            <w:tcW w:w="2791" w:type="dxa"/>
          </w:tcPr>
          <w:p w14:paraId="4654E919" w14:textId="77777777" w:rsidR="00A7048F" w:rsidRPr="00D023B8" w:rsidRDefault="00A7048F" w:rsidP="00A7048F">
            <w:pPr>
              <w:tabs>
                <w:tab w:val="left" w:pos="1455"/>
              </w:tabs>
              <w:rPr>
                <w:sz w:val="28"/>
                <w:szCs w:val="28"/>
              </w:rPr>
            </w:pPr>
            <w:r>
              <w:rPr>
                <w:sz w:val="28"/>
                <w:szCs w:val="28"/>
              </w:rPr>
              <w:t>Policy number</w:t>
            </w:r>
          </w:p>
        </w:tc>
        <w:tc>
          <w:tcPr>
            <w:tcW w:w="6276" w:type="dxa"/>
          </w:tcPr>
          <w:p w14:paraId="427F3A79" w14:textId="77777777" w:rsidR="00A7048F" w:rsidRPr="00D023B8" w:rsidRDefault="00A7048F" w:rsidP="00A7048F">
            <w:pPr>
              <w:tabs>
                <w:tab w:val="left" w:pos="1455"/>
              </w:tabs>
              <w:jc w:val="center"/>
              <w:rPr>
                <w:sz w:val="28"/>
                <w:szCs w:val="28"/>
              </w:rPr>
            </w:pPr>
          </w:p>
        </w:tc>
      </w:tr>
      <w:tr w:rsidR="00A7048F" w14:paraId="3EB91D8C" w14:textId="77777777" w:rsidTr="00A7048F">
        <w:trPr>
          <w:trHeight w:val="406"/>
        </w:trPr>
        <w:tc>
          <w:tcPr>
            <w:tcW w:w="2791" w:type="dxa"/>
          </w:tcPr>
          <w:p w14:paraId="7AE06032" w14:textId="77777777" w:rsidR="00A7048F" w:rsidRPr="00D023B8" w:rsidRDefault="00A7048F" w:rsidP="00A7048F">
            <w:pPr>
              <w:tabs>
                <w:tab w:val="left" w:pos="1455"/>
              </w:tabs>
              <w:rPr>
                <w:sz w:val="28"/>
                <w:szCs w:val="28"/>
              </w:rPr>
            </w:pPr>
            <w:r>
              <w:rPr>
                <w:sz w:val="28"/>
                <w:szCs w:val="28"/>
              </w:rPr>
              <w:t>Expiry date</w:t>
            </w:r>
          </w:p>
        </w:tc>
        <w:tc>
          <w:tcPr>
            <w:tcW w:w="6276" w:type="dxa"/>
          </w:tcPr>
          <w:p w14:paraId="0CD767E3" w14:textId="77777777" w:rsidR="00A7048F" w:rsidRPr="00D023B8" w:rsidRDefault="00A7048F" w:rsidP="00A7048F">
            <w:pPr>
              <w:tabs>
                <w:tab w:val="left" w:pos="1455"/>
              </w:tabs>
              <w:jc w:val="center"/>
              <w:rPr>
                <w:sz w:val="28"/>
                <w:szCs w:val="28"/>
              </w:rPr>
            </w:pPr>
          </w:p>
        </w:tc>
      </w:tr>
      <w:tr w:rsidR="00A7048F" w14:paraId="5E43A3B5" w14:textId="77777777" w:rsidTr="00A7048F">
        <w:trPr>
          <w:trHeight w:val="425"/>
        </w:trPr>
        <w:tc>
          <w:tcPr>
            <w:tcW w:w="2791" w:type="dxa"/>
          </w:tcPr>
          <w:p w14:paraId="5EAF5288" w14:textId="77777777" w:rsidR="00A7048F" w:rsidRPr="00D023B8" w:rsidRDefault="00A7048F" w:rsidP="00A7048F">
            <w:pPr>
              <w:tabs>
                <w:tab w:val="left" w:pos="1455"/>
              </w:tabs>
              <w:rPr>
                <w:sz w:val="28"/>
                <w:szCs w:val="28"/>
              </w:rPr>
            </w:pPr>
            <w:r>
              <w:rPr>
                <w:sz w:val="28"/>
                <w:szCs w:val="28"/>
              </w:rPr>
              <w:t xml:space="preserve">Third party indemnity </w:t>
            </w:r>
          </w:p>
        </w:tc>
        <w:tc>
          <w:tcPr>
            <w:tcW w:w="6276" w:type="dxa"/>
          </w:tcPr>
          <w:p w14:paraId="06FE20F9" w14:textId="77777777" w:rsidR="00A7048F" w:rsidRPr="00D023B8" w:rsidRDefault="00A7048F" w:rsidP="00A7048F">
            <w:pPr>
              <w:tabs>
                <w:tab w:val="left" w:pos="1455"/>
              </w:tabs>
              <w:jc w:val="center"/>
              <w:rPr>
                <w:sz w:val="28"/>
                <w:szCs w:val="28"/>
              </w:rPr>
            </w:pPr>
            <w:r>
              <w:rPr>
                <w:sz w:val="28"/>
                <w:szCs w:val="28"/>
              </w:rPr>
              <w:t>£</w:t>
            </w:r>
          </w:p>
        </w:tc>
      </w:tr>
      <w:tr w:rsidR="00A7048F" w14:paraId="4DAA36A9" w14:textId="77777777" w:rsidTr="00A7048F">
        <w:trPr>
          <w:trHeight w:val="406"/>
        </w:trPr>
        <w:tc>
          <w:tcPr>
            <w:tcW w:w="2791" w:type="dxa"/>
          </w:tcPr>
          <w:p w14:paraId="63EC39E2" w14:textId="77777777" w:rsidR="00A7048F" w:rsidRPr="00D023B8" w:rsidRDefault="00A7048F" w:rsidP="00A7048F">
            <w:pPr>
              <w:tabs>
                <w:tab w:val="left" w:pos="1455"/>
              </w:tabs>
              <w:rPr>
                <w:sz w:val="28"/>
                <w:szCs w:val="28"/>
              </w:rPr>
            </w:pPr>
            <w:r>
              <w:rPr>
                <w:sz w:val="28"/>
                <w:szCs w:val="28"/>
              </w:rPr>
              <w:t>Make of boat</w:t>
            </w:r>
          </w:p>
        </w:tc>
        <w:tc>
          <w:tcPr>
            <w:tcW w:w="6276" w:type="dxa"/>
          </w:tcPr>
          <w:p w14:paraId="787578DA" w14:textId="77777777" w:rsidR="00A7048F" w:rsidRPr="00D023B8" w:rsidRDefault="00A7048F" w:rsidP="00A7048F">
            <w:pPr>
              <w:tabs>
                <w:tab w:val="left" w:pos="1455"/>
              </w:tabs>
              <w:jc w:val="center"/>
              <w:rPr>
                <w:sz w:val="28"/>
                <w:szCs w:val="28"/>
              </w:rPr>
            </w:pPr>
          </w:p>
        </w:tc>
      </w:tr>
      <w:tr w:rsidR="00A7048F" w14:paraId="71D36403" w14:textId="77777777" w:rsidTr="00A7048F">
        <w:trPr>
          <w:trHeight w:val="425"/>
        </w:trPr>
        <w:tc>
          <w:tcPr>
            <w:tcW w:w="2791" w:type="dxa"/>
          </w:tcPr>
          <w:p w14:paraId="15FFC7CA" w14:textId="77777777" w:rsidR="00A7048F" w:rsidRPr="00D023B8" w:rsidRDefault="00A7048F" w:rsidP="00A7048F">
            <w:pPr>
              <w:tabs>
                <w:tab w:val="left" w:pos="1455"/>
              </w:tabs>
              <w:rPr>
                <w:sz w:val="28"/>
                <w:szCs w:val="28"/>
              </w:rPr>
            </w:pPr>
            <w:r>
              <w:rPr>
                <w:sz w:val="28"/>
                <w:szCs w:val="28"/>
              </w:rPr>
              <w:t>Model</w:t>
            </w:r>
          </w:p>
        </w:tc>
        <w:tc>
          <w:tcPr>
            <w:tcW w:w="6276" w:type="dxa"/>
          </w:tcPr>
          <w:p w14:paraId="10A0546C" w14:textId="77777777" w:rsidR="00A7048F" w:rsidRPr="00D023B8" w:rsidRDefault="00A7048F" w:rsidP="00A7048F">
            <w:pPr>
              <w:tabs>
                <w:tab w:val="left" w:pos="1455"/>
              </w:tabs>
              <w:jc w:val="center"/>
              <w:rPr>
                <w:sz w:val="28"/>
                <w:szCs w:val="28"/>
              </w:rPr>
            </w:pPr>
          </w:p>
        </w:tc>
      </w:tr>
      <w:tr w:rsidR="00A7048F" w14:paraId="70D8E598" w14:textId="77777777" w:rsidTr="00A7048F">
        <w:trPr>
          <w:trHeight w:val="406"/>
        </w:trPr>
        <w:tc>
          <w:tcPr>
            <w:tcW w:w="2791" w:type="dxa"/>
          </w:tcPr>
          <w:p w14:paraId="55B0AA72" w14:textId="77777777" w:rsidR="00A7048F" w:rsidRDefault="00A7048F" w:rsidP="00A7048F">
            <w:pPr>
              <w:tabs>
                <w:tab w:val="left" w:pos="1455"/>
              </w:tabs>
              <w:rPr>
                <w:sz w:val="28"/>
                <w:szCs w:val="28"/>
              </w:rPr>
            </w:pPr>
            <w:r>
              <w:rPr>
                <w:sz w:val="28"/>
                <w:szCs w:val="28"/>
              </w:rPr>
              <w:t>Colour</w:t>
            </w:r>
          </w:p>
        </w:tc>
        <w:tc>
          <w:tcPr>
            <w:tcW w:w="6276" w:type="dxa"/>
          </w:tcPr>
          <w:p w14:paraId="7587ABDB" w14:textId="77777777" w:rsidR="00A7048F" w:rsidRPr="00D023B8" w:rsidRDefault="00A7048F" w:rsidP="00A7048F">
            <w:pPr>
              <w:tabs>
                <w:tab w:val="left" w:pos="1455"/>
              </w:tabs>
              <w:jc w:val="center"/>
              <w:rPr>
                <w:sz w:val="28"/>
                <w:szCs w:val="28"/>
              </w:rPr>
            </w:pPr>
          </w:p>
        </w:tc>
      </w:tr>
      <w:tr w:rsidR="00A7048F" w14:paraId="0C604CDA" w14:textId="77777777" w:rsidTr="00A7048F">
        <w:trPr>
          <w:trHeight w:val="425"/>
        </w:trPr>
        <w:tc>
          <w:tcPr>
            <w:tcW w:w="2791" w:type="dxa"/>
          </w:tcPr>
          <w:p w14:paraId="4BECEDEE" w14:textId="77777777" w:rsidR="00A7048F" w:rsidRDefault="00A7048F" w:rsidP="00A7048F">
            <w:pPr>
              <w:tabs>
                <w:tab w:val="left" w:pos="1455"/>
              </w:tabs>
              <w:rPr>
                <w:sz w:val="28"/>
                <w:szCs w:val="28"/>
              </w:rPr>
            </w:pPr>
            <w:r>
              <w:rPr>
                <w:sz w:val="28"/>
                <w:szCs w:val="28"/>
              </w:rPr>
              <w:t>Make &amp; engine size</w:t>
            </w:r>
          </w:p>
        </w:tc>
        <w:tc>
          <w:tcPr>
            <w:tcW w:w="6276" w:type="dxa"/>
          </w:tcPr>
          <w:p w14:paraId="5B70AB16" w14:textId="77777777" w:rsidR="00A7048F" w:rsidRPr="00D023B8" w:rsidRDefault="00A7048F" w:rsidP="00A7048F">
            <w:pPr>
              <w:tabs>
                <w:tab w:val="left" w:pos="1455"/>
              </w:tabs>
              <w:jc w:val="center"/>
              <w:rPr>
                <w:sz w:val="28"/>
                <w:szCs w:val="28"/>
              </w:rPr>
            </w:pPr>
          </w:p>
        </w:tc>
      </w:tr>
      <w:tr w:rsidR="00A7048F" w14:paraId="62498174" w14:textId="77777777" w:rsidTr="00A7048F">
        <w:trPr>
          <w:trHeight w:val="831"/>
        </w:trPr>
        <w:tc>
          <w:tcPr>
            <w:tcW w:w="2791" w:type="dxa"/>
          </w:tcPr>
          <w:p w14:paraId="65710336" w14:textId="77777777" w:rsidR="00A7048F" w:rsidRDefault="00A7048F" w:rsidP="00A7048F">
            <w:pPr>
              <w:tabs>
                <w:tab w:val="left" w:pos="1455"/>
              </w:tabs>
              <w:rPr>
                <w:sz w:val="28"/>
                <w:szCs w:val="28"/>
              </w:rPr>
            </w:pPr>
            <w:r>
              <w:rPr>
                <w:sz w:val="28"/>
                <w:szCs w:val="28"/>
              </w:rPr>
              <w:t>Vehicle make model &amp; vehicle reg</w:t>
            </w:r>
          </w:p>
        </w:tc>
        <w:tc>
          <w:tcPr>
            <w:tcW w:w="6276" w:type="dxa"/>
          </w:tcPr>
          <w:p w14:paraId="3B951B6A" w14:textId="77777777" w:rsidR="00A7048F" w:rsidRPr="00D023B8" w:rsidRDefault="00A7048F" w:rsidP="00A7048F">
            <w:pPr>
              <w:tabs>
                <w:tab w:val="left" w:pos="1455"/>
              </w:tabs>
              <w:jc w:val="center"/>
              <w:rPr>
                <w:sz w:val="28"/>
                <w:szCs w:val="28"/>
              </w:rPr>
            </w:pPr>
          </w:p>
        </w:tc>
      </w:tr>
      <w:tr w:rsidR="00A7048F" w14:paraId="097C2194" w14:textId="77777777" w:rsidTr="00A7048F">
        <w:trPr>
          <w:trHeight w:val="406"/>
        </w:trPr>
        <w:tc>
          <w:tcPr>
            <w:tcW w:w="2791" w:type="dxa"/>
          </w:tcPr>
          <w:p w14:paraId="38F83813" w14:textId="77777777" w:rsidR="00A7048F" w:rsidRDefault="00A7048F" w:rsidP="00A7048F">
            <w:pPr>
              <w:tabs>
                <w:tab w:val="left" w:pos="1455"/>
              </w:tabs>
              <w:rPr>
                <w:sz w:val="28"/>
                <w:szCs w:val="28"/>
              </w:rPr>
            </w:pPr>
            <w:r>
              <w:rPr>
                <w:sz w:val="28"/>
                <w:szCs w:val="28"/>
              </w:rPr>
              <w:t>Launch used</w:t>
            </w:r>
          </w:p>
        </w:tc>
        <w:tc>
          <w:tcPr>
            <w:tcW w:w="6276" w:type="dxa"/>
          </w:tcPr>
          <w:p w14:paraId="258C1130" w14:textId="77777777" w:rsidR="00A7048F" w:rsidRPr="00D023B8" w:rsidRDefault="00A7048F" w:rsidP="00A7048F">
            <w:pPr>
              <w:tabs>
                <w:tab w:val="left" w:pos="1455"/>
              </w:tabs>
              <w:jc w:val="center"/>
              <w:rPr>
                <w:sz w:val="28"/>
                <w:szCs w:val="28"/>
              </w:rPr>
            </w:pPr>
            <w:r>
              <w:rPr>
                <w:sz w:val="28"/>
                <w:szCs w:val="28"/>
              </w:rPr>
              <w:t xml:space="preserve">Lakeside   /   </w:t>
            </w:r>
            <w:proofErr w:type="spellStart"/>
            <w:r>
              <w:rPr>
                <w:sz w:val="28"/>
                <w:szCs w:val="28"/>
              </w:rPr>
              <w:t>Llynfi</w:t>
            </w:r>
            <w:proofErr w:type="spellEnd"/>
          </w:p>
        </w:tc>
      </w:tr>
    </w:tbl>
    <w:p w14:paraId="519A0D60" w14:textId="77777777" w:rsidR="000C2234" w:rsidRDefault="000C2234" w:rsidP="00D023B8">
      <w:pPr>
        <w:tabs>
          <w:tab w:val="left" w:pos="1455"/>
        </w:tabs>
        <w:rPr>
          <w:b/>
          <w:bCs/>
          <w:sz w:val="28"/>
          <w:szCs w:val="28"/>
        </w:rPr>
      </w:pPr>
    </w:p>
    <w:p w14:paraId="1655414C" w14:textId="1431B283" w:rsidR="000B4C47" w:rsidRPr="000B4C47" w:rsidRDefault="000B4C47" w:rsidP="00D023B8">
      <w:pPr>
        <w:tabs>
          <w:tab w:val="left" w:pos="1455"/>
        </w:tabs>
        <w:rPr>
          <w:b/>
          <w:bCs/>
          <w:sz w:val="28"/>
          <w:szCs w:val="28"/>
        </w:rPr>
      </w:pPr>
      <w:r w:rsidRPr="000B4C47">
        <w:rPr>
          <w:b/>
          <w:bCs/>
          <w:sz w:val="28"/>
          <w:szCs w:val="28"/>
        </w:rPr>
        <w:t xml:space="preserve">We have read the rules and regulations and hereby agree to abide by them. </w:t>
      </w:r>
    </w:p>
    <w:tbl>
      <w:tblPr>
        <w:tblStyle w:val="TableGrid"/>
        <w:tblW w:w="0" w:type="auto"/>
        <w:tblLook w:val="04A0" w:firstRow="1" w:lastRow="0" w:firstColumn="1" w:lastColumn="0" w:noHBand="0" w:noVBand="1"/>
      </w:tblPr>
      <w:tblGrid>
        <w:gridCol w:w="2689"/>
        <w:gridCol w:w="6327"/>
      </w:tblGrid>
      <w:tr w:rsidR="000B4C47" w14:paraId="7D0EE512" w14:textId="77777777" w:rsidTr="000B4C47">
        <w:tc>
          <w:tcPr>
            <w:tcW w:w="2689" w:type="dxa"/>
          </w:tcPr>
          <w:p w14:paraId="200209ED" w14:textId="5D26E5DF" w:rsidR="000B4C47" w:rsidRPr="000B4C47" w:rsidRDefault="000B4C47" w:rsidP="00D023B8">
            <w:pPr>
              <w:tabs>
                <w:tab w:val="left" w:pos="1455"/>
              </w:tabs>
              <w:rPr>
                <w:sz w:val="28"/>
                <w:szCs w:val="28"/>
              </w:rPr>
            </w:pPr>
            <w:r w:rsidRPr="000B4C47">
              <w:rPr>
                <w:sz w:val="28"/>
                <w:szCs w:val="28"/>
              </w:rPr>
              <w:t>Signature</w:t>
            </w:r>
          </w:p>
        </w:tc>
        <w:tc>
          <w:tcPr>
            <w:tcW w:w="6327" w:type="dxa"/>
          </w:tcPr>
          <w:p w14:paraId="09437C94" w14:textId="77777777" w:rsidR="000B4C47" w:rsidRDefault="000B4C47" w:rsidP="00D023B8">
            <w:pPr>
              <w:tabs>
                <w:tab w:val="left" w:pos="1455"/>
              </w:tabs>
              <w:rPr>
                <w:b/>
                <w:bCs/>
              </w:rPr>
            </w:pPr>
          </w:p>
        </w:tc>
      </w:tr>
    </w:tbl>
    <w:tbl>
      <w:tblPr>
        <w:tblStyle w:val="TableGrid"/>
        <w:tblpPr w:leftFromText="180" w:rightFromText="180" w:vertAnchor="text" w:horzAnchor="margin" w:tblpY="296"/>
        <w:tblW w:w="0" w:type="auto"/>
        <w:tblLook w:val="04A0" w:firstRow="1" w:lastRow="0" w:firstColumn="1" w:lastColumn="0" w:noHBand="0" w:noVBand="1"/>
      </w:tblPr>
      <w:tblGrid>
        <w:gridCol w:w="2689"/>
        <w:gridCol w:w="6327"/>
      </w:tblGrid>
      <w:tr w:rsidR="00835DDE" w14:paraId="1E637412" w14:textId="77777777" w:rsidTr="00835DDE">
        <w:tc>
          <w:tcPr>
            <w:tcW w:w="2689" w:type="dxa"/>
          </w:tcPr>
          <w:p w14:paraId="2A6C36EC" w14:textId="77777777" w:rsidR="00835DDE" w:rsidRPr="000B4C47" w:rsidRDefault="00835DDE" w:rsidP="00835DDE">
            <w:pPr>
              <w:tabs>
                <w:tab w:val="left" w:pos="1455"/>
              </w:tabs>
            </w:pPr>
            <w:r w:rsidRPr="000B4C47">
              <w:t>Date permit issued</w:t>
            </w:r>
          </w:p>
        </w:tc>
        <w:tc>
          <w:tcPr>
            <w:tcW w:w="6327" w:type="dxa"/>
          </w:tcPr>
          <w:p w14:paraId="1483C684" w14:textId="77777777" w:rsidR="00835DDE" w:rsidRDefault="00835DDE" w:rsidP="00835DDE">
            <w:pPr>
              <w:tabs>
                <w:tab w:val="left" w:pos="1455"/>
              </w:tabs>
              <w:rPr>
                <w:b/>
                <w:bCs/>
              </w:rPr>
            </w:pPr>
          </w:p>
        </w:tc>
      </w:tr>
      <w:tr w:rsidR="00835DDE" w14:paraId="7A7AB78A" w14:textId="77777777" w:rsidTr="00835DDE">
        <w:tc>
          <w:tcPr>
            <w:tcW w:w="2689" w:type="dxa"/>
          </w:tcPr>
          <w:p w14:paraId="6868A044" w14:textId="77777777" w:rsidR="00835DDE" w:rsidRPr="000B4C47" w:rsidRDefault="00835DDE" w:rsidP="00835DDE">
            <w:pPr>
              <w:tabs>
                <w:tab w:val="left" w:pos="1455"/>
              </w:tabs>
            </w:pPr>
            <w:r w:rsidRPr="000B4C47">
              <w:t>2021 reference number</w:t>
            </w:r>
          </w:p>
        </w:tc>
        <w:tc>
          <w:tcPr>
            <w:tcW w:w="6327" w:type="dxa"/>
          </w:tcPr>
          <w:p w14:paraId="10D946B8" w14:textId="77777777" w:rsidR="00835DDE" w:rsidRDefault="00835DDE" w:rsidP="00835DDE">
            <w:pPr>
              <w:tabs>
                <w:tab w:val="left" w:pos="1455"/>
              </w:tabs>
              <w:rPr>
                <w:b/>
                <w:bCs/>
              </w:rPr>
            </w:pPr>
          </w:p>
        </w:tc>
      </w:tr>
      <w:tr w:rsidR="00835DDE" w14:paraId="1CDD29CB" w14:textId="77777777" w:rsidTr="00835DDE">
        <w:tc>
          <w:tcPr>
            <w:tcW w:w="2689" w:type="dxa"/>
          </w:tcPr>
          <w:p w14:paraId="50E019E6" w14:textId="77777777" w:rsidR="00835DDE" w:rsidRPr="000B4C47" w:rsidRDefault="00835DDE" w:rsidP="00835DDE">
            <w:pPr>
              <w:tabs>
                <w:tab w:val="left" w:pos="1455"/>
              </w:tabs>
            </w:pPr>
            <w:r w:rsidRPr="000B4C47">
              <w:t>Season permit number</w:t>
            </w:r>
          </w:p>
        </w:tc>
        <w:tc>
          <w:tcPr>
            <w:tcW w:w="6327" w:type="dxa"/>
          </w:tcPr>
          <w:p w14:paraId="404E74A1" w14:textId="77777777" w:rsidR="00835DDE" w:rsidRDefault="00835DDE" w:rsidP="00835DDE">
            <w:pPr>
              <w:tabs>
                <w:tab w:val="left" w:pos="1455"/>
              </w:tabs>
              <w:rPr>
                <w:b/>
                <w:bCs/>
              </w:rPr>
            </w:pPr>
          </w:p>
        </w:tc>
      </w:tr>
    </w:tbl>
    <w:p w14:paraId="150F86F6" w14:textId="5AED13C8" w:rsidR="000C2234" w:rsidRDefault="000C2234" w:rsidP="00D023B8">
      <w:pPr>
        <w:tabs>
          <w:tab w:val="left" w:pos="1455"/>
        </w:tabs>
      </w:pPr>
      <w:r>
        <w:t xml:space="preserve">We also require proof of insurance and proof of BWSW membership. </w:t>
      </w:r>
    </w:p>
    <w:p w14:paraId="3A266B74" w14:textId="5DC46BA3" w:rsidR="00835DDE" w:rsidRPr="002C1AB2" w:rsidRDefault="00B87C8C" w:rsidP="00D023B8">
      <w:pPr>
        <w:tabs>
          <w:tab w:val="left" w:pos="1455"/>
        </w:tabs>
        <w:rPr>
          <w:sz w:val="20"/>
          <w:szCs w:val="20"/>
        </w:rPr>
      </w:pPr>
      <w:r>
        <w:rPr>
          <w:sz w:val="20"/>
          <w:szCs w:val="20"/>
        </w:rPr>
        <w:t xml:space="preserve">Please return form to </w:t>
      </w:r>
      <w:hyperlink r:id="rId8" w:history="1">
        <w:r w:rsidRPr="00E3084F">
          <w:rPr>
            <w:rStyle w:val="Hyperlink"/>
            <w:sz w:val="20"/>
            <w:szCs w:val="20"/>
          </w:rPr>
          <w:t>reception@llangorselake.co.uk</w:t>
        </w:r>
      </w:hyperlink>
      <w:r>
        <w:rPr>
          <w:sz w:val="20"/>
          <w:szCs w:val="20"/>
        </w:rPr>
        <w:t>.</w:t>
      </w:r>
    </w:p>
    <w:p w14:paraId="4BE5232F" w14:textId="614FBBE6" w:rsidR="00835DDE" w:rsidRPr="00835DDE" w:rsidRDefault="00835DDE" w:rsidP="00835DDE">
      <w:pPr>
        <w:tabs>
          <w:tab w:val="left" w:pos="1455"/>
        </w:tabs>
        <w:jc w:val="center"/>
        <w:rPr>
          <w:b/>
          <w:bCs/>
          <w:sz w:val="24"/>
          <w:szCs w:val="24"/>
          <w:u w:val="single"/>
        </w:rPr>
      </w:pPr>
      <w:r w:rsidRPr="00835DDE">
        <w:rPr>
          <w:b/>
          <w:bCs/>
          <w:sz w:val="24"/>
          <w:szCs w:val="24"/>
          <w:u w:val="single"/>
        </w:rPr>
        <w:lastRenderedPageBreak/>
        <w:t>Rules</w:t>
      </w:r>
    </w:p>
    <w:p w14:paraId="10D74AED" w14:textId="11282B02" w:rsidR="00835DDE" w:rsidRPr="0055314B" w:rsidRDefault="00835DDE" w:rsidP="00835DDE">
      <w:pPr>
        <w:tabs>
          <w:tab w:val="left" w:pos="1455"/>
        </w:tabs>
        <w:rPr>
          <w:sz w:val="19"/>
          <w:szCs w:val="19"/>
        </w:rPr>
      </w:pPr>
      <w:r w:rsidRPr="0055314B">
        <w:rPr>
          <w:sz w:val="19"/>
          <w:szCs w:val="19"/>
        </w:rPr>
        <w:t>These also apply to inflatables etc.</w:t>
      </w:r>
    </w:p>
    <w:p w14:paraId="2E622F61" w14:textId="77777777" w:rsidR="00835DDE" w:rsidRPr="0055314B" w:rsidRDefault="00835DDE" w:rsidP="00835DDE">
      <w:pPr>
        <w:pStyle w:val="ListParagraph"/>
        <w:numPr>
          <w:ilvl w:val="0"/>
          <w:numId w:val="1"/>
        </w:numPr>
        <w:tabs>
          <w:tab w:val="left" w:pos="1455"/>
        </w:tabs>
        <w:rPr>
          <w:sz w:val="19"/>
          <w:szCs w:val="19"/>
        </w:rPr>
      </w:pPr>
      <w:r w:rsidRPr="0055314B">
        <w:rPr>
          <w:sz w:val="19"/>
          <w:szCs w:val="19"/>
        </w:rPr>
        <w:t>Permits to ski on the lake are obtainable at Lakeside shop. The permits do not cover launch fees.</w:t>
      </w:r>
    </w:p>
    <w:p w14:paraId="07C06872" w14:textId="77777777" w:rsidR="00835DDE" w:rsidRPr="0055314B" w:rsidRDefault="00835DDE" w:rsidP="00835DDE">
      <w:pPr>
        <w:pStyle w:val="ListParagraph"/>
        <w:numPr>
          <w:ilvl w:val="0"/>
          <w:numId w:val="1"/>
        </w:numPr>
        <w:tabs>
          <w:tab w:val="left" w:pos="1455"/>
        </w:tabs>
        <w:rPr>
          <w:sz w:val="19"/>
          <w:szCs w:val="19"/>
        </w:rPr>
      </w:pPr>
      <w:r w:rsidRPr="0055314B">
        <w:rPr>
          <w:sz w:val="19"/>
          <w:szCs w:val="19"/>
        </w:rPr>
        <w:t xml:space="preserve">Only members of British Water Ski &amp; Wakeboard (Tel : 01932 579935  www.bwsw.org.uk) will be permitted to buy permits to ski etc on the lake and proof of membership is necessary. A BWSW member must be present in the boat at all times when skiing or wakeboarding etc. </w:t>
      </w:r>
    </w:p>
    <w:p w14:paraId="7B738679" w14:textId="77777777" w:rsidR="00835DDE" w:rsidRPr="0055314B" w:rsidRDefault="00835DDE" w:rsidP="00835DDE">
      <w:pPr>
        <w:pStyle w:val="ListParagraph"/>
        <w:numPr>
          <w:ilvl w:val="0"/>
          <w:numId w:val="1"/>
        </w:numPr>
        <w:tabs>
          <w:tab w:val="left" w:pos="1455"/>
        </w:tabs>
        <w:rPr>
          <w:sz w:val="19"/>
          <w:szCs w:val="19"/>
        </w:rPr>
      </w:pPr>
      <w:r w:rsidRPr="0055314B">
        <w:rPr>
          <w:sz w:val="19"/>
          <w:szCs w:val="19"/>
        </w:rPr>
        <w:t xml:space="preserve">Proof of power boat insurance, including minimum 3rd party indemnity of at least £3,000,000 is also necessary. Any person driving the boat must be insured.  </w:t>
      </w:r>
    </w:p>
    <w:p w14:paraId="19FABE7B" w14:textId="77777777" w:rsidR="00835DDE" w:rsidRPr="0055314B" w:rsidRDefault="00835DDE" w:rsidP="00835DDE">
      <w:pPr>
        <w:pStyle w:val="ListParagraph"/>
        <w:numPr>
          <w:ilvl w:val="0"/>
          <w:numId w:val="1"/>
        </w:numPr>
        <w:tabs>
          <w:tab w:val="left" w:pos="1455"/>
        </w:tabs>
        <w:rPr>
          <w:sz w:val="19"/>
          <w:szCs w:val="19"/>
        </w:rPr>
      </w:pPr>
      <w:r w:rsidRPr="0055314B">
        <w:rPr>
          <w:sz w:val="19"/>
          <w:szCs w:val="19"/>
        </w:rPr>
        <w:t xml:space="preserve">The lake is closed for </w:t>
      </w:r>
      <w:proofErr w:type="spellStart"/>
      <w:r w:rsidRPr="0055314B">
        <w:rPr>
          <w:sz w:val="19"/>
          <w:szCs w:val="19"/>
        </w:rPr>
        <w:t>waterskiing</w:t>
      </w:r>
      <w:proofErr w:type="spellEnd"/>
      <w:r w:rsidRPr="0055314B">
        <w:rPr>
          <w:sz w:val="19"/>
          <w:szCs w:val="19"/>
        </w:rPr>
        <w:t xml:space="preserve"> etc between the 9th November and the 14th March. There are 'no go' areas on the lake, which are marked in red and yellow on the map and by red and yellow buoys on the lake.  It is necessary to be aware of these ‘no go’ areas before you launch your craft.</w:t>
      </w:r>
    </w:p>
    <w:p w14:paraId="436A252A" w14:textId="77777777" w:rsidR="00835DDE" w:rsidRPr="0055314B" w:rsidRDefault="00835DDE" w:rsidP="00835DDE">
      <w:pPr>
        <w:pStyle w:val="ListParagraph"/>
        <w:numPr>
          <w:ilvl w:val="0"/>
          <w:numId w:val="1"/>
        </w:numPr>
        <w:tabs>
          <w:tab w:val="left" w:pos="1455"/>
        </w:tabs>
        <w:rPr>
          <w:sz w:val="19"/>
          <w:szCs w:val="19"/>
        </w:rPr>
      </w:pPr>
      <w:r w:rsidRPr="0055314B">
        <w:rPr>
          <w:sz w:val="19"/>
          <w:szCs w:val="19"/>
        </w:rPr>
        <w:t>Season permits will cover the period from the 14th March to the 9th November and may be used at all times in accordance with the time limits imposed.</w:t>
      </w:r>
    </w:p>
    <w:p w14:paraId="5A2083BD" w14:textId="77777777" w:rsidR="00835DDE" w:rsidRPr="0055314B" w:rsidRDefault="00835DDE" w:rsidP="00835DDE">
      <w:pPr>
        <w:pStyle w:val="ListParagraph"/>
        <w:numPr>
          <w:ilvl w:val="0"/>
          <w:numId w:val="1"/>
        </w:numPr>
        <w:tabs>
          <w:tab w:val="left" w:pos="1455"/>
        </w:tabs>
        <w:rPr>
          <w:sz w:val="19"/>
          <w:szCs w:val="19"/>
        </w:rPr>
      </w:pPr>
      <w:r w:rsidRPr="0055314B">
        <w:rPr>
          <w:sz w:val="19"/>
          <w:szCs w:val="19"/>
        </w:rPr>
        <w:t>No more than ten boats are to be actively engaged in towing a skier etc at any one time.</w:t>
      </w:r>
    </w:p>
    <w:p w14:paraId="2C6ACE71" w14:textId="77777777" w:rsidR="00835DDE" w:rsidRPr="0055314B" w:rsidRDefault="00835DDE" w:rsidP="00835DDE">
      <w:pPr>
        <w:pStyle w:val="ListParagraph"/>
        <w:numPr>
          <w:ilvl w:val="0"/>
          <w:numId w:val="1"/>
        </w:numPr>
        <w:tabs>
          <w:tab w:val="left" w:pos="1455"/>
        </w:tabs>
        <w:rPr>
          <w:sz w:val="19"/>
          <w:szCs w:val="19"/>
        </w:rPr>
      </w:pPr>
      <w:r w:rsidRPr="0055314B">
        <w:rPr>
          <w:sz w:val="19"/>
          <w:szCs w:val="19"/>
        </w:rPr>
        <w:t>Skiing etc is not permitted between 11.00am and 5.00pm on Sundays and bank holiday Mondays.</w:t>
      </w:r>
    </w:p>
    <w:p w14:paraId="187E844B" w14:textId="77777777" w:rsidR="00835DDE" w:rsidRPr="0055314B" w:rsidRDefault="00835DDE" w:rsidP="00835DDE">
      <w:pPr>
        <w:pStyle w:val="ListParagraph"/>
        <w:numPr>
          <w:ilvl w:val="0"/>
          <w:numId w:val="1"/>
        </w:numPr>
        <w:tabs>
          <w:tab w:val="left" w:pos="1455"/>
        </w:tabs>
        <w:rPr>
          <w:sz w:val="19"/>
          <w:szCs w:val="19"/>
        </w:rPr>
      </w:pPr>
      <w:r w:rsidRPr="0055314B">
        <w:rPr>
          <w:sz w:val="19"/>
          <w:szCs w:val="19"/>
        </w:rPr>
        <w:t xml:space="preserve">On Sundays after 5.00pm, no more than five boats are to be actively engaged in towing a skier at any one time.  As numbers are limited, Sunday evening users need to register with Lakeside Shop to be allocated a session. </w:t>
      </w:r>
    </w:p>
    <w:p w14:paraId="48A5F069" w14:textId="77777777" w:rsidR="00835DDE" w:rsidRPr="0055314B" w:rsidRDefault="00835DDE" w:rsidP="00835DDE">
      <w:pPr>
        <w:pStyle w:val="ListParagraph"/>
        <w:numPr>
          <w:ilvl w:val="0"/>
          <w:numId w:val="1"/>
        </w:numPr>
        <w:tabs>
          <w:tab w:val="left" w:pos="1455"/>
        </w:tabs>
        <w:rPr>
          <w:sz w:val="19"/>
          <w:szCs w:val="19"/>
        </w:rPr>
      </w:pPr>
      <w:r w:rsidRPr="0055314B">
        <w:rPr>
          <w:sz w:val="19"/>
          <w:szCs w:val="19"/>
        </w:rPr>
        <w:t>No inflatable devices on Sundays or before 9.00am on Saturdays.</w:t>
      </w:r>
    </w:p>
    <w:p w14:paraId="2104CAB5" w14:textId="77777777" w:rsidR="00835DDE" w:rsidRPr="0055314B" w:rsidRDefault="00835DDE" w:rsidP="00835DDE">
      <w:pPr>
        <w:pStyle w:val="ListParagraph"/>
        <w:numPr>
          <w:ilvl w:val="0"/>
          <w:numId w:val="1"/>
        </w:numPr>
        <w:tabs>
          <w:tab w:val="left" w:pos="1455"/>
        </w:tabs>
        <w:rPr>
          <w:sz w:val="19"/>
          <w:szCs w:val="19"/>
        </w:rPr>
      </w:pPr>
      <w:proofErr w:type="spellStart"/>
      <w:r w:rsidRPr="0055314B">
        <w:rPr>
          <w:sz w:val="19"/>
          <w:szCs w:val="19"/>
        </w:rPr>
        <w:t>Waterskiing</w:t>
      </w:r>
      <w:proofErr w:type="spellEnd"/>
      <w:r w:rsidRPr="0055314B">
        <w:rPr>
          <w:sz w:val="19"/>
          <w:szCs w:val="19"/>
        </w:rPr>
        <w:t xml:space="preserve"> etc to be confined to the period beginning one hour after sunrise and ending one hour before sunset or between 6.00am and 9.00pm. whichever is the lesser.</w:t>
      </w:r>
    </w:p>
    <w:p w14:paraId="4FE13E12" w14:textId="77777777" w:rsidR="00835DDE" w:rsidRPr="0055314B" w:rsidRDefault="00835DDE" w:rsidP="00835DDE">
      <w:pPr>
        <w:pStyle w:val="ListParagraph"/>
        <w:numPr>
          <w:ilvl w:val="0"/>
          <w:numId w:val="1"/>
        </w:numPr>
        <w:tabs>
          <w:tab w:val="left" w:pos="1455"/>
        </w:tabs>
        <w:rPr>
          <w:sz w:val="19"/>
          <w:szCs w:val="19"/>
        </w:rPr>
      </w:pPr>
      <w:r w:rsidRPr="0055314B">
        <w:rPr>
          <w:sz w:val="19"/>
          <w:szCs w:val="19"/>
        </w:rPr>
        <w:t xml:space="preserve">No boat may be driven by any person less than 16 years of age.  This allows 16 year olds to drive at 8 </w:t>
      </w:r>
      <w:proofErr w:type="spellStart"/>
      <w:r w:rsidRPr="0055314B">
        <w:rPr>
          <w:sz w:val="19"/>
          <w:szCs w:val="19"/>
        </w:rPr>
        <w:t>kilometers</w:t>
      </w:r>
      <w:proofErr w:type="spellEnd"/>
      <w:r w:rsidRPr="0055314B">
        <w:rPr>
          <w:sz w:val="19"/>
          <w:szCs w:val="19"/>
        </w:rPr>
        <w:t xml:space="preserve"> per hour (5 mph) to gain experience.</w:t>
      </w:r>
    </w:p>
    <w:p w14:paraId="0F171AD9" w14:textId="77777777" w:rsidR="00835DDE" w:rsidRPr="0055314B" w:rsidRDefault="00835DDE" w:rsidP="00835DDE">
      <w:pPr>
        <w:pStyle w:val="ListParagraph"/>
        <w:numPr>
          <w:ilvl w:val="0"/>
          <w:numId w:val="1"/>
        </w:numPr>
        <w:tabs>
          <w:tab w:val="left" w:pos="1455"/>
        </w:tabs>
        <w:rPr>
          <w:sz w:val="19"/>
          <w:szCs w:val="19"/>
        </w:rPr>
      </w:pPr>
      <w:r w:rsidRPr="0055314B">
        <w:rPr>
          <w:sz w:val="19"/>
          <w:szCs w:val="19"/>
        </w:rPr>
        <w:t xml:space="preserve">When towing a </w:t>
      </w:r>
      <w:proofErr w:type="spellStart"/>
      <w:r w:rsidRPr="0055314B">
        <w:rPr>
          <w:sz w:val="19"/>
          <w:szCs w:val="19"/>
        </w:rPr>
        <w:t>waterkier</w:t>
      </w:r>
      <w:proofErr w:type="spellEnd"/>
      <w:r w:rsidRPr="0055314B">
        <w:rPr>
          <w:sz w:val="19"/>
          <w:szCs w:val="19"/>
        </w:rPr>
        <w:t xml:space="preserve"> or inflatable etc, each boat must have a driver and an observer both of whom must be not less than 17 years of age.</w:t>
      </w:r>
    </w:p>
    <w:p w14:paraId="046DB64D" w14:textId="77777777" w:rsidR="00835DDE" w:rsidRPr="0055314B" w:rsidRDefault="00835DDE" w:rsidP="00835DDE">
      <w:pPr>
        <w:pStyle w:val="ListParagraph"/>
        <w:numPr>
          <w:ilvl w:val="0"/>
          <w:numId w:val="1"/>
        </w:numPr>
        <w:tabs>
          <w:tab w:val="left" w:pos="1455"/>
        </w:tabs>
        <w:rPr>
          <w:sz w:val="19"/>
          <w:szCs w:val="19"/>
        </w:rPr>
      </w:pPr>
      <w:r w:rsidRPr="0055314B">
        <w:rPr>
          <w:sz w:val="19"/>
          <w:szCs w:val="19"/>
        </w:rPr>
        <w:t>All engines must be properly silenced. Water scooters , Jet Skis, Jet Bikes, Hovercraft, Hydrofoils and paragliding are not acceptable and are banned on the lake together with any abnormally noisy craft. If there is any question or dispute as to what is classified as abnormally noisy or unsuitable craft or equipment, then this shall be the decision of the Company or their Agents and their decision shall be final.</w:t>
      </w:r>
    </w:p>
    <w:p w14:paraId="7FF755AD" w14:textId="77777777" w:rsidR="00835DDE" w:rsidRPr="0055314B" w:rsidRDefault="00835DDE" w:rsidP="00835DDE">
      <w:pPr>
        <w:pStyle w:val="ListParagraph"/>
        <w:numPr>
          <w:ilvl w:val="0"/>
          <w:numId w:val="1"/>
        </w:numPr>
        <w:tabs>
          <w:tab w:val="left" w:pos="1455"/>
        </w:tabs>
        <w:rPr>
          <w:sz w:val="19"/>
          <w:szCs w:val="19"/>
        </w:rPr>
      </w:pPr>
      <w:r w:rsidRPr="0055314B">
        <w:rPr>
          <w:sz w:val="19"/>
          <w:szCs w:val="19"/>
        </w:rPr>
        <w:t xml:space="preserve">Power boats and </w:t>
      </w:r>
      <w:proofErr w:type="spellStart"/>
      <w:r w:rsidRPr="0055314B">
        <w:rPr>
          <w:sz w:val="19"/>
          <w:szCs w:val="19"/>
        </w:rPr>
        <w:t>waterskiers</w:t>
      </w:r>
      <w:proofErr w:type="spellEnd"/>
      <w:r w:rsidRPr="0055314B">
        <w:rPr>
          <w:sz w:val="19"/>
          <w:szCs w:val="19"/>
        </w:rPr>
        <w:t xml:space="preserve"> etc will not be allowed to take-off or land within 200 yards of the launching area and the speed limit of 8 kilometres per hour (5 m.p.h.) must be observed at all times within the launching area.</w:t>
      </w:r>
    </w:p>
    <w:p w14:paraId="4E9EC668" w14:textId="77777777" w:rsidR="00835DDE" w:rsidRPr="0055314B" w:rsidRDefault="00835DDE" w:rsidP="00835DDE">
      <w:pPr>
        <w:pStyle w:val="ListParagraph"/>
        <w:numPr>
          <w:ilvl w:val="0"/>
          <w:numId w:val="1"/>
        </w:numPr>
        <w:tabs>
          <w:tab w:val="left" w:pos="1455"/>
        </w:tabs>
        <w:rPr>
          <w:sz w:val="19"/>
          <w:szCs w:val="19"/>
        </w:rPr>
      </w:pPr>
      <w:r w:rsidRPr="0055314B">
        <w:rPr>
          <w:sz w:val="19"/>
          <w:szCs w:val="19"/>
        </w:rPr>
        <w:t>The speed limit of 8 kilometres per hour (5m.p.h.) must be observed at all times, unless towing a skier, wakeboarder or inflatable or recovering a skier from the water.</w:t>
      </w:r>
    </w:p>
    <w:p w14:paraId="3C2E67A9" w14:textId="77777777" w:rsidR="00835DDE" w:rsidRPr="0055314B" w:rsidRDefault="00835DDE" w:rsidP="00835DDE">
      <w:pPr>
        <w:pStyle w:val="ListParagraph"/>
        <w:numPr>
          <w:ilvl w:val="0"/>
          <w:numId w:val="1"/>
        </w:numPr>
        <w:tabs>
          <w:tab w:val="left" w:pos="1455"/>
        </w:tabs>
        <w:rPr>
          <w:sz w:val="19"/>
          <w:szCs w:val="19"/>
        </w:rPr>
      </w:pPr>
      <w:r w:rsidRPr="0055314B">
        <w:rPr>
          <w:sz w:val="19"/>
          <w:szCs w:val="19"/>
        </w:rPr>
        <w:t>When recovering a skier from the water, a red flag must be flown in order to indicate that there is a skier in the water.</w:t>
      </w:r>
    </w:p>
    <w:p w14:paraId="5B4B9D1A" w14:textId="77777777" w:rsidR="00835DDE" w:rsidRPr="0055314B" w:rsidRDefault="00835DDE" w:rsidP="00835DDE">
      <w:pPr>
        <w:pStyle w:val="ListParagraph"/>
        <w:numPr>
          <w:ilvl w:val="0"/>
          <w:numId w:val="1"/>
        </w:numPr>
        <w:tabs>
          <w:tab w:val="left" w:pos="1455"/>
        </w:tabs>
        <w:rPr>
          <w:sz w:val="19"/>
          <w:szCs w:val="19"/>
        </w:rPr>
      </w:pPr>
      <w:r w:rsidRPr="0055314B">
        <w:rPr>
          <w:sz w:val="19"/>
          <w:szCs w:val="19"/>
        </w:rPr>
        <w:t>When leaving the launching area, all powerboats must proceed in an anti-clockwise direction and keep this direction as a general rule around the lake.</w:t>
      </w:r>
    </w:p>
    <w:p w14:paraId="7ED6DF0F" w14:textId="77777777" w:rsidR="00835DDE" w:rsidRPr="0055314B" w:rsidRDefault="00835DDE" w:rsidP="00835DDE">
      <w:pPr>
        <w:pStyle w:val="ListParagraph"/>
        <w:numPr>
          <w:ilvl w:val="0"/>
          <w:numId w:val="1"/>
        </w:numPr>
        <w:tabs>
          <w:tab w:val="left" w:pos="1455"/>
        </w:tabs>
        <w:rPr>
          <w:sz w:val="19"/>
          <w:szCs w:val="19"/>
        </w:rPr>
      </w:pPr>
      <w:r w:rsidRPr="0055314B">
        <w:rPr>
          <w:sz w:val="19"/>
          <w:szCs w:val="19"/>
        </w:rPr>
        <w:t>Access to the jetty areas is for launching / recovery purposes only. Cars, trailers etc must be removed to a car park at all other times.</w:t>
      </w:r>
    </w:p>
    <w:p w14:paraId="143842E1" w14:textId="77777777" w:rsidR="00835DDE" w:rsidRPr="0055314B" w:rsidRDefault="00835DDE" w:rsidP="00835DDE">
      <w:pPr>
        <w:pStyle w:val="ListParagraph"/>
        <w:numPr>
          <w:ilvl w:val="0"/>
          <w:numId w:val="1"/>
        </w:numPr>
        <w:tabs>
          <w:tab w:val="left" w:pos="1455"/>
        </w:tabs>
        <w:rPr>
          <w:sz w:val="19"/>
          <w:szCs w:val="19"/>
        </w:rPr>
      </w:pPr>
      <w:r w:rsidRPr="0055314B">
        <w:rPr>
          <w:sz w:val="19"/>
          <w:szCs w:val="19"/>
        </w:rPr>
        <w:t>No bow riding allowed and all other general safety rules for water use must be observed at all times.</w:t>
      </w:r>
    </w:p>
    <w:p w14:paraId="4D6A721A" w14:textId="77777777" w:rsidR="00835DDE" w:rsidRPr="0055314B" w:rsidRDefault="00835DDE" w:rsidP="00835DDE">
      <w:pPr>
        <w:pStyle w:val="ListParagraph"/>
        <w:numPr>
          <w:ilvl w:val="0"/>
          <w:numId w:val="1"/>
        </w:numPr>
        <w:tabs>
          <w:tab w:val="left" w:pos="1455"/>
        </w:tabs>
        <w:rPr>
          <w:sz w:val="19"/>
          <w:szCs w:val="19"/>
        </w:rPr>
      </w:pPr>
      <w:r w:rsidRPr="0055314B">
        <w:rPr>
          <w:sz w:val="19"/>
          <w:szCs w:val="19"/>
        </w:rPr>
        <w:t>Boats should not produce excessive wakes &amp; must keep a safe distance from other lake users.</w:t>
      </w:r>
    </w:p>
    <w:p w14:paraId="07A82A69" w14:textId="77777777" w:rsidR="00835DDE" w:rsidRPr="0055314B" w:rsidRDefault="00835DDE" w:rsidP="00835DDE">
      <w:pPr>
        <w:pStyle w:val="ListParagraph"/>
        <w:numPr>
          <w:ilvl w:val="0"/>
          <w:numId w:val="1"/>
        </w:numPr>
        <w:tabs>
          <w:tab w:val="left" w:pos="1455"/>
        </w:tabs>
        <w:rPr>
          <w:sz w:val="19"/>
          <w:szCs w:val="19"/>
        </w:rPr>
      </w:pPr>
      <w:r w:rsidRPr="0055314B">
        <w:rPr>
          <w:sz w:val="19"/>
          <w:szCs w:val="19"/>
        </w:rPr>
        <w:t>No person shall drive or be in charge of a speedboat whilst unfit to do so through drink or drugs.</w:t>
      </w:r>
    </w:p>
    <w:p w14:paraId="4AE83EE5" w14:textId="5D75C94E" w:rsidR="00835DDE" w:rsidRPr="0055314B" w:rsidRDefault="00835DDE" w:rsidP="00835DDE">
      <w:pPr>
        <w:pStyle w:val="ListParagraph"/>
        <w:numPr>
          <w:ilvl w:val="0"/>
          <w:numId w:val="1"/>
        </w:numPr>
        <w:tabs>
          <w:tab w:val="left" w:pos="1455"/>
        </w:tabs>
        <w:rPr>
          <w:sz w:val="19"/>
          <w:szCs w:val="19"/>
        </w:rPr>
      </w:pPr>
      <w:r w:rsidRPr="0055314B">
        <w:rPr>
          <w:sz w:val="19"/>
          <w:szCs w:val="19"/>
        </w:rPr>
        <w:t xml:space="preserve">The Company and their Agents reserve the right to ban any boat or person from using the lake for power boat and </w:t>
      </w:r>
      <w:proofErr w:type="spellStart"/>
      <w:r w:rsidRPr="0055314B">
        <w:rPr>
          <w:sz w:val="19"/>
          <w:szCs w:val="19"/>
        </w:rPr>
        <w:t>waterskiing</w:t>
      </w:r>
      <w:proofErr w:type="spellEnd"/>
      <w:r w:rsidRPr="0055314B">
        <w:rPr>
          <w:sz w:val="19"/>
          <w:szCs w:val="19"/>
        </w:rPr>
        <w:t xml:space="preserve"> purposes if necessary and to impose any time and or zoning conditions whenever they deem necessary.</w:t>
      </w:r>
    </w:p>
    <w:p w14:paraId="438E36DA" w14:textId="41DB2DF9" w:rsidR="00835DDE" w:rsidRDefault="00835DDE" w:rsidP="00D023B8">
      <w:pPr>
        <w:tabs>
          <w:tab w:val="left" w:pos="1455"/>
        </w:tabs>
      </w:pPr>
    </w:p>
    <w:p w14:paraId="266628AE" w14:textId="2FEF108D" w:rsidR="00835DDE" w:rsidRPr="000C2234" w:rsidRDefault="00835DDE" w:rsidP="00D023B8">
      <w:pPr>
        <w:tabs>
          <w:tab w:val="left" w:pos="1455"/>
        </w:tabs>
      </w:pPr>
    </w:p>
    <w:sectPr w:rsidR="00835DDE" w:rsidRPr="000C22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046AC" w14:textId="77777777" w:rsidR="00835DDE" w:rsidRDefault="00835DDE" w:rsidP="00835DDE">
      <w:pPr>
        <w:spacing w:after="0" w:line="240" w:lineRule="auto"/>
      </w:pPr>
      <w:r>
        <w:separator/>
      </w:r>
    </w:p>
  </w:endnote>
  <w:endnote w:type="continuationSeparator" w:id="0">
    <w:p w14:paraId="527FCC0E" w14:textId="77777777" w:rsidR="00835DDE" w:rsidRDefault="00835DDE" w:rsidP="0083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DCFC3" w14:textId="77777777" w:rsidR="00835DDE" w:rsidRDefault="00835DDE" w:rsidP="00835DDE">
      <w:pPr>
        <w:spacing w:after="0" w:line="240" w:lineRule="auto"/>
      </w:pPr>
      <w:r>
        <w:separator/>
      </w:r>
    </w:p>
  </w:footnote>
  <w:footnote w:type="continuationSeparator" w:id="0">
    <w:p w14:paraId="2EEE9B8A" w14:textId="77777777" w:rsidR="00835DDE" w:rsidRDefault="00835DDE" w:rsidP="00835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761ED"/>
    <w:multiLevelType w:val="hybridMultilevel"/>
    <w:tmpl w:val="393A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B8"/>
    <w:rsid w:val="000B4C47"/>
    <w:rsid w:val="000C2234"/>
    <w:rsid w:val="002C1AB2"/>
    <w:rsid w:val="003E19B6"/>
    <w:rsid w:val="0055314B"/>
    <w:rsid w:val="00812B53"/>
    <w:rsid w:val="00835DDE"/>
    <w:rsid w:val="008648FA"/>
    <w:rsid w:val="00A7048F"/>
    <w:rsid w:val="00B87C8C"/>
    <w:rsid w:val="00D023B8"/>
    <w:rsid w:val="00E57049"/>
    <w:rsid w:val="00E65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7E55"/>
  <w15:chartTrackingRefBased/>
  <w15:docId w15:val="{6BA2DBD7-7887-4610-B297-F0A159A5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DDE"/>
  </w:style>
  <w:style w:type="paragraph" w:styleId="Footer">
    <w:name w:val="footer"/>
    <w:basedOn w:val="Normal"/>
    <w:link w:val="FooterChar"/>
    <w:uiPriority w:val="99"/>
    <w:unhideWhenUsed/>
    <w:rsid w:val="00835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DDE"/>
  </w:style>
  <w:style w:type="paragraph" w:styleId="ListParagraph">
    <w:name w:val="List Paragraph"/>
    <w:basedOn w:val="Normal"/>
    <w:uiPriority w:val="34"/>
    <w:qFormat/>
    <w:rsid w:val="00835DDE"/>
    <w:pPr>
      <w:ind w:left="720"/>
      <w:contextualSpacing/>
    </w:pPr>
  </w:style>
  <w:style w:type="character" w:styleId="Hyperlink">
    <w:name w:val="Hyperlink"/>
    <w:basedOn w:val="DefaultParagraphFont"/>
    <w:uiPriority w:val="99"/>
    <w:unhideWhenUsed/>
    <w:rsid w:val="00B87C8C"/>
    <w:rPr>
      <w:color w:val="0563C1" w:themeColor="hyperlink"/>
      <w:u w:val="single"/>
    </w:rPr>
  </w:style>
  <w:style w:type="character" w:styleId="UnresolvedMention">
    <w:name w:val="Unresolved Mention"/>
    <w:basedOn w:val="DefaultParagraphFont"/>
    <w:uiPriority w:val="99"/>
    <w:semiHidden/>
    <w:unhideWhenUsed/>
    <w:rsid w:val="00B87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llangorselake.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Davies</dc:creator>
  <cp:keywords/>
  <dc:description/>
  <cp:lastModifiedBy>Will Davies</cp:lastModifiedBy>
  <cp:revision>11</cp:revision>
  <cp:lastPrinted>2020-11-10T11:10:00Z</cp:lastPrinted>
  <dcterms:created xsi:type="dcterms:W3CDTF">2020-11-10T10:14:00Z</dcterms:created>
  <dcterms:modified xsi:type="dcterms:W3CDTF">2021-01-04T14:03:00Z</dcterms:modified>
</cp:coreProperties>
</file>